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27"/>
        <w:gridCol w:w="1559"/>
      </w:tblGrid>
      <w:tr w:rsidR="000332DE" w:rsidTr="000332D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DE" w:rsidRDefault="000332DE" w:rsidP="002C3B5F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DE" w:rsidRDefault="000E6D5F" w:rsidP="005C0F7B">
            <w:pPr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201F</w:t>
            </w:r>
            <w:r w:rsidR="002E5863">
              <w:rPr>
                <w:b/>
                <w:color w:val="000000"/>
                <w:sz w:val="26"/>
                <w:szCs w:val="26"/>
              </w:rPr>
              <w:t>_0</w:t>
            </w:r>
            <w:r w:rsidR="005C0F7B">
              <w:rPr>
                <w:b/>
                <w:color w:val="000000"/>
                <w:sz w:val="26"/>
                <w:szCs w:val="26"/>
              </w:rPr>
              <w:t>1</w:t>
            </w:r>
            <w:r w:rsidR="00242A8F">
              <w:rPr>
                <w:b/>
                <w:color w:val="000000"/>
                <w:sz w:val="26"/>
                <w:szCs w:val="26"/>
              </w:rPr>
              <w:t>0</w:t>
            </w:r>
          </w:p>
        </w:tc>
      </w:tr>
      <w:tr w:rsidR="000332DE" w:rsidTr="000332D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DE" w:rsidRDefault="000332DE" w:rsidP="002C3B5F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DE" w:rsidRPr="00242A8F" w:rsidRDefault="00242A8F" w:rsidP="00063E27">
            <w:pPr>
              <w:rPr>
                <w:b/>
                <w:color w:val="000000"/>
                <w:sz w:val="26"/>
                <w:szCs w:val="26"/>
              </w:rPr>
            </w:pPr>
            <w:r w:rsidRPr="00242A8F">
              <w:rPr>
                <w:b/>
                <w:sz w:val="26"/>
                <w:szCs w:val="26"/>
              </w:rPr>
              <w:t>2086430</w:t>
            </w:r>
          </w:p>
        </w:tc>
      </w:tr>
    </w:tbl>
    <w:p w:rsidR="00510D2A" w:rsidRPr="00083D75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510D2A" w:rsidRPr="00EB40C8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510D2A" w:rsidRPr="00EB40C8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510D2A" w:rsidRPr="00EB40C8" w:rsidRDefault="00510D2A" w:rsidP="00510D2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4E2AA3" w:rsidRPr="003C555B" w:rsidRDefault="004E2AA3" w:rsidP="00F53BA7"/>
    <w:p w:rsidR="00510D2A" w:rsidRPr="00FA5FA8" w:rsidRDefault="00510D2A" w:rsidP="00510D2A">
      <w:pPr>
        <w:pStyle w:val="2"/>
        <w:numPr>
          <w:ilvl w:val="0"/>
          <w:numId w:val="0"/>
        </w:numPr>
        <w:spacing w:after="120"/>
      </w:pPr>
      <w:r w:rsidRPr="004061D3">
        <w:t>ТЕХНИЧЕСКОЕ ЗАДАНИЕ</w:t>
      </w:r>
    </w:p>
    <w:p w:rsidR="00510D2A" w:rsidRPr="00510D2A" w:rsidRDefault="00510D2A" w:rsidP="00510D2A">
      <w:pPr>
        <w:jc w:val="center"/>
        <w:rPr>
          <w:b/>
          <w:sz w:val="26"/>
          <w:szCs w:val="26"/>
          <w:u w:val="single"/>
        </w:rPr>
      </w:pPr>
      <w:r w:rsidRPr="00A57AE8">
        <w:rPr>
          <w:b/>
          <w:sz w:val="26"/>
          <w:szCs w:val="26"/>
        </w:rPr>
        <w:t xml:space="preserve">на поставку </w:t>
      </w:r>
      <w:r>
        <w:rPr>
          <w:b/>
          <w:sz w:val="26"/>
          <w:szCs w:val="26"/>
        </w:rPr>
        <w:t xml:space="preserve">вводов </w:t>
      </w:r>
      <w:r w:rsidR="00144418">
        <w:rPr>
          <w:b/>
          <w:sz w:val="26"/>
          <w:szCs w:val="26"/>
        </w:rPr>
        <w:t>В</w:t>
      </w:r>
      <w:r w:rsidR="00242A8F">
        <w:rPr>
          <w:b/>
          <w:sz w:val="26"/>
          <w:szCs w:val="26"/>
        </w:rPr>
        <w:t>ВФ</w:t>
      </w:r>
      <w:r w:rsidR="001C4FB8">
        <w:rPr>
          <w:b/>
          <w:sz w:val="26"/>
          <w:szCs w:val="26"/>
        </w:rPr>
        <w:t>-</w:t>
      </w:r>
      <w:r w:rsidR="00144418">
        <w:rPr>
          <w:b/>
          <w:sz w:val="26"/>
          <w:szCs w:val="26"/>
        </w:rPr>
        <w:t>35</w:t>
      </w:r>
      <w:r w:rsidR="0035693E">
        <w:rPr>
          <w:b/>
          <w:sz w:val="26"/>
          <w:szCs w:val="26"/>
        </w:rPr>
        <w:t>-</w:t>
      </w:r>
      <w:r w:rsidR="007C05BE">
        <w:rPr>
          <w:b/>
          <w:sz w:val="26"/>
          <w:szCs w:val="26"/>
        </w:rPr>
        <w:t>63</w:t>
      </w:r>
      <w:r w:rsidR="009C79A1">
        <w:rPr>
          <w:b/>
          <w:sz w:val="26"/>
          <w:szCs w:val="26"/>
        </w:rPr>
        <w:t>0</w:t>
      </w:r>
      <w:r w:rsidR="00144418">
        <w:rPr>
          <w:b/>
          <w:sz w:val="26"/>
          <w:szCs w:val="26"/>
        </w:rPr>
        <w:t xml:space="preserve"> </w:t>
      </w:r>
      <w:r w:rsidR="00B60F8E">
        <w:rPr>
          <w:b/>
          <w:sz w:val="26"/>
          <w:szCs w:val="26"/>
        </w:rPr>
        <w:t xml:space="preserve">для выключателя </w:t>
      </w:r>
      <w:r w:rsidR="00A964D0">
        <w:rPr>
          <w:b/>
          <w:sz w:val="26"/>
          <w:szCs w:val="26"/>
        </w:rPr>
        <w:t>В</w:t>
      </w:r>
      <w:r w:rsidR="00242A8F">
        <w:rPr>
          <w:b/>
          <w:sz w:val="26"/>
          <w:szCs w:val="26"/>
        </w:rPr>
        <w:t>М</w:t>
      </w:r>
      <w:r w:rsidR="00144418">
        <w:rPr>
          <w:b/>
          <w:sz w:val="26"/>
          <w:szCs w:val="26"/>
        </w:rPr>
        <w:t>-35</w:t>
      </w:r>
      <w:r w:rsidRPr="00A57AE8">
        <w:rPr>
          <w:b/>
          <w:sz w:val="26"/>
          <w:szCs w:val="26"/>
        </w:rPr>
        <w:t xml:space="preserve">.  Лот № </w:t>
      </w:r>
      <w:r>
        <w:rPr>
          <w:b/>
          <w:sz w:val="26"/>
          <w:szCs w:val="26"/>
          <w:u w:val="single"/>
        </w:rPr>
        <w:t>201</w:t>
      </w:r>
      <w:r>
        <w:rPr>
          <w:b/>
          <w:sz w:val="26"/>
          <w:szCs w:val="26"/>
          <w:u w:val="single"/>
          <w:lang w:val="en-US"/>
        </w:rPr>
        <w:t>F</w:t>
      </w:r>
    </w:p>
    <w:p w:rsidR="00510D2A" w:rsidRDefault="00510D2A" w:rsidP="00510D2A">
      <w:pPr>
        <w:jc w:val="center"/>
        <w:rPr>
          <w:b/>
          <w:sz w:val="26"/>
          <w:szCs w:val="26"/>
        </w:rPr>
      </w:pPr>
    </w:p>
    <w:p w:rsidR="00510D2A" w:rsidRPr="004D4E32" w:rsidRDefault="00510D2A" w:rsidP="00510D2A">
      <w:pPr>
        <w:pStyle w:val="a4"/>
        <w:numPr>
          <w:ilvl w:val="0"/>
          <w:numId w:val="16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510D2A" w:rsidRDefault="00510D2A" w:rsidP="00510D2A">
      <w:pPr>
        <w:pStyle w:val="a4"/>
        <w:numPr>
          <w:ilvl w:val="1"/>
          <w:numId w:val="17"/>
        </w:numPr>
        <w:tabs>
          <w:tab w:val="left" w:pos="709"/>
        </w:tabs>
        <w:ind w:left="0" w:firstLine="709"/>
        <w:jc w:val="both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CB0121">
        <w:rPr>
          <w:sz w:val="24"/>
          <w:szCs w:val="24"/>
        </w:rPr>
        <w:t>ввода</w:t>
      </w:r>
      <w:r w:rsidR="00F53BA7">
        <w:rPr>
          <w:sz w:val="24"/>
          <w:szCs w:val="24"/>
        </w:rPr>
        <w:t xml:space="preserve"> 35кВ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>
        <w:rPr>
          <w:sz w:val="24"/>
          <w:szCs w:val="24"/>
        </w:rPr>
        <w:t>начений, приведенных в таблице:</w:t>
      </w:r>
    </w:p>
    <w:p w:rsidR="00874819" w:rsidRDefault="00874819" w:rsidP="00F706D2">
      <w:pPr>
        <w:jc w:val="both"/>
        <w:rPr>
          <w:b/>
          <w:sz w:val="24"/>
          <w:szCs w:val="24"/>
        </w:rPr>
      </w:pPr>
    </w:p>
    <w:tbl>
      <w:tblPr>
        <w:tblW w:w="9654" w:type="dxa"/>
        <w:tblInd w:w="93" w:type="dxa"/>
        <w:tblLayout w:type="fixed"/>
        <w:tblLook w:val="04A0"/>
      </w:tblPr>
      <w:tblGrid>
        <w:gridCol w:w="15"/>
        <w:gridCol w:w="6800"/>
        <w:gridCol w:w="854"/>
        <w:gridCol w:w="1985"/>
      </w:tblGrid>
      <w:tr w:rsidR="00D57A13" w:rsidRPr="001A7AC6" w:rsidTr="004E2AA3">
        <w:trPr>
          <w:trHeight w:val="664"/>
        </w:trPr>
        <w:tc>
          <w:tcPr>
            <w:tcW w:w="9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A13" w:rsidRPr="001A7AC6" w:rsidRDefault="00D57A13" w:rsidP="00CB0121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 xml:space="preserve">Технические </w:t>
            </w:r>
            <w:r>
              <w:rPr>
                <w:color w:val="000000"/>
                <w:sz w:val="24"/>
                <w:szCs w:val="24"/>
              </w:rPr>
              <w:t>данные ввод</w:t>
            </w:r>
            <w:r w:rsidR="00CB0121">
              <w:rPr>
                <w:color w:val="000000"/>
                <w:sz w:val="24"/>
                <w:szCs w:val="24"/>
              </w:rPr>
              <w:t>а</w:t>
            </w:r>
          </w:p>
        </w:tc>
      </w:tr>
      <w:tr w:rsidR="00C97632" w:rsidRPr="001A7AC6" w:rsidTr="00F23A47">
        <w:trPr>
          <w:trHeight w:val="324"/>
        </w:trPr>
        <w:tc>
          <w:tcPr>
            <w:tcW w:w="6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7632" w:rsidRDefault="00C97632" w:rsidP="00FC3497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Назначение</w:t>
            </w:r>
          </w:p>
        </w:tc>
        <w:tc>
          <w:tcPr>
            <w:tcW w:w="2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7632" w:rsidRPr="0035693E" w:rsidRDefault="006C4EE9" w:rsidP="00242A8F">
            <w:pPr>
              <w:tabs>
                <w:tab w:val="left" w:pos="0"/>
              </w:tabs>
              <w:ind w:right="34" w:firstLine="49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д</w:t>
            </w:r>
            <w:r w:rsidR="00C97632">
              <w:rPr>
                <w:bCs/>
                <w:color w:val="000000"/>
                <w:sz w:val="24"/>
                <w:szCs w:val="24"/>
              </w:rPr>
              <w:t xml:space="preserve">ля выключателя </w:t>
            </w:r>
            <w:r w:rsidR="00A964D0">
              <w:rPr>
                <w:bCs/>
                <w:color w:val="000000"/>
                <w:sz w:val="24"/>
                <w:szCs w:val="24"/>
              </w:rPr>
              <w:t>В</w:t>
            </w:r>
            <w:r w:rsidR="00242A8F">
              <w:rPr>
                <w:bCs/>
                <w:color w:val="000000"/>
                <w:sz w:val="24"/>
                <w:szCs w:val="24"/>
              </w:rPr>
              <w:t>М</w:t>
            </w:r>
            <w:r w:rsidR="00C97632">
              <w:rPr>
                <w:bCs/>
                <w:color w:val="000000"/>
                <w:sz w:val="24"/>
                <w:szCs w:val="24"/>
              </w:rPr>
              <w:t>-35</w:t>
            </w:r>
          </w:p>
        </w:tc>
      </w:tr>
      <w:tr w:rsidR="00F20D09" w:rsidRPr="001A7AC6" w:rsidTr="00F23A47">
        <w:trPr>
          <w:trHeight w:val="324"/>
        </w:trPr>
        <w:tc>
          <w:tcPr>
            <w:tcW w:w="6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Default="00F20D09" w:rsidP="00FC3497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Габаритные размеры должны соответствовать чертежу</w:t>
            </w:r>
          </w:p>
        </w:tc>
        <w:tc>
          <w:tcPr>
            <w:tcW w:w="2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Pr="0035693E" w:rsidRDefault="0035693E" w:rsidP="00242A8F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35693E">
              <w:rPr>
                <w:bCs/>
                <w:color w:val="000000"/>
                <w:sz w:val="24"/>
                <w:szCs w:val="24"/>
              </w:rPr>
              <w:t>АПСЯ.686351.00</w:t>
            </w:r>
            <w:r w:rsidR="00242A8F">
              <w:rPr>
                <w:bCs/>
                <w:color w:val="000000"/>
                <w:sz w:val="24"/>
                <w:szCs w:val="24"/>
              </w:rPr>
              <w:t>3</w:t>
            </w:r>
            <w:r w:rsidR="007C05BE">
              <w:rPr>
                <w:bCs/>
                <w:color w:val="000000"/>
                <w:sz w:val="24"/>
                <w:szCs w:val="24"/>
              </w:rPr>
              <w:t>-0</w:t>
            </w:r>
            <w:r w:rsidR="00242A8F">
              <w:rPr>
                <w:bCs/>
                <w:color w:val="000000"/>
                <w:sz w:val="24"/>
                <w:szCs w:val="24"/>
              </w:rPr>
              <w:t>7</w:t>
            </w:r>
            <w:r w:rsidRPr="0035693E">
              <w:rPr>
                <w:bCs/>
                <w:color w:val="000000"/>
                <w:sz w:val="24"/>
                <w:szCs w:val="24"/>
              </w:rPr>
              <w:t>СБ</w:t>
            </w:r>
          </w:p>
        </w:tc>
      </w:tr>
      <w:tr w:rsidR="00A964D0" w:rsidRPr="001A7AC6" w:rsidTr="00F23A47">
        <w:trPr>
          <w:trHeight w:val="324"/>
        </w:trPr>
        <w:tc>
          <w:tcPr>
            <w:tcW w:w="6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4D0" w:rsidRDefault="00A964D0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Номер чертежа заменяемых (старых) вводов</w:t>
            </w:r>
          </w:p>
        </w:tc>
        <w:tc>
          <w:tcPr>
            <w:tcW w:w="2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A8F" w:rsidRPr="00242A8F" w:rsidRDefault="00242A8F" w:rsidP="000C6B80">
            <w:pPr>
              <w:tabs>
                <w:tab w:val="left" w:pos="0"/>
              </w:tabs>
              <w:ind w:right="34" w:firstLine="49"/>
              <w:jc w:val="center"/>
              <w:rPr>
                <w:rStyle w:val="ab"/>
                <w:b w:val="0"/>
                <w:color w:val="212121"/>
                <w:sz w:val="24"/>
                <w:szCs w:val="24"/>
              </w:rPr>
            </w:pPr>
            <w:r w:rsidRPr="00242A8F">
              <w:rPr>
                <w:rStyle w:val="ab"/>
                <w:b w:val="0"/>
                <w:color w:val="212121"/>
                <w:sz w:val="24"/>
                <w:szCs w:val="24"/>
              </w:rPr>
              <w:t>2Б</w:t>
            </w:r>
            <w:r w:rsidR="00695ECE">
              <w:rPr>
                <w:rStyle w:val="ab"/>
                <w:b w:val="0"/>
                <w:color w:val="212121"/>
                <w:sz w:val="24"/>
                <w:szCs w:val="24"/>
              </w:rPr>
              <w:t>-</w:t>
            </w:r>
            <w:bookmarkStart w:id="0" w:name="_GoBack"/>
            <w:bookmarkEnd w:id="0"/>
            <w:r w:rsidRPr="00242A8F">
              <w:rPr>
                <w:rStyle w:val="ab"/>
                <w:b w:val="0"/>
                <w:color w:val="212121"/>
                <w:sz w:val="24"/>
                <w:szCs w:val="24"/>
              </w:rPr>
              <w:t xml:space="preserve">21199  </w:t>
            </w:r>
          </w:p>
          <w:p w:rsidR="00A964D0" w:rsidRPr="00A964D0" w:rsidRDefault="00242A8F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242A8F">
              <w:rPr>
                <w:rStyle w:val="ab"/>
                <w:b w:val="0"/>
                <w:color w:val="212121"/>
                <w:sz w:val="24"/>
                <w:szCs w:val="24"/>
              </w:rPr>
              <w:t>ИВЕЮ.686351.014-01 АГИЕ.686381.001-03</w:t>
            </w:r>
            <w:r>
              <w:rPr>
                <w:rStyle w:val="ab"/>
                <w:color w:val="212121"/>
                <w:sz w:val="18"/>
                <w:szCs w:val="18"/>
              </w:rPr>
              <w:t>  </w:t>
            </w:r>
          </w:p>
        </w:tc>
      </w:tr>
      <w:tr w:rsidR="00F20D09" w:rsidRPr="001A7AC6" w:rsidTr="00F23A47">
        <w:trPr>
          <w:trHeight w:val="324"/>
        </w:trPr>
        <w:tc>
          <w:tcPr>
            <w:tcW w:w="6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Default="00F20D09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Тип внешней изоляции</w:t>
            </w:r>
          </w:p>
        </w:tc>
        <w:tc>
          <w:tcPr>
            <w:tcW w:w="2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Default="00F23A47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фарфор</w:t>
            </w:r>
          </w:p>
        </w:tc>
      </w:tr>
      <w:tr w:rsidR="00F20D09" w:rsidRPr="001A7AC6" w:rsidTr="00F23A47">
        <w:trPr>
          <w:trHeight w:val="324"/>
        </w:trPr>
        <w:tc>
          <w:tcPr>
            <w:tcW w:w="6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Pr="001A7AC6" w:rsidRDefault="00144418" w:rsidP="00144418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Номинальное н</w:t>
            </w:r>
            <w:r w:rsidR="00F20D09">
              <w:rPr>
                <w:color w:val="000000"/>
                <w:sz w:val="24"/>
                <w:szCs w:val="24"/>
              </w:rPr>
              <w:t>апряжение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Pr="001A7AC6" w:rsidRDefault="00F20D09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Pr="001A7AC6" w:rsidRDefault="0014441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  <w:r w:rsidR="00F20D09">
              <w:rPr>
                <w:color w:val="000000"/>
                <w:sz w:val="24"/>
                <w:szCs w:val="24"/>
              </w:rPr>
              <w:t>5</w:t>
            </w:r>
          </w:p>
        </w:tc>
      </w:tr>
      <w:tr w:rsidR="00F20D09" w:rsidRPr="001A7AC6" w:rsidTr="00F23A47">
        <w:trPr>
          <w:trHeight w:val="324"/>
        </w:trPr>
        <w:tc>
          <w:tcPr>
            <w:tcW w:w="6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Pr="001A7AC6" w:rsidRDefault="00144418" w:rsidP="00927A64">
            <w:pPr>
              <w:tabs>
                <w:tab w:val="left" w:pos="-235"/>
              </w:tabs>
              <w:ind w:right="-156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Наибольшее рабочее напряжение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Pr="001A7AC6" w:rsidRDefault="00F20D09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Pr="001A7AC6" w:rsidRDefault="0014441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</w:t>
            </w:r>
            <w:r w:rsidR="00F20D09">
              <w:rPr>
                <w:color w:val="000000"/>
                <w:sz w:val="24"/>
                <w:szCs w:val="24"/>
              </w:rPr>
              <w:t>5</w:t>
            </w:r>
          </w:p>
        </w:tc>
      </w:tr>
      <w:tr w:rsidR="00F23A47" w:rsidRPr="001A7AC6" w:rsidTr="00F23A47">
        <w:trPr>
          <w:trHeight w:val="324"/>
        </w:trPr>
        <w:tc>
          <w:tcPr>
            <w:tcW w:w="6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A47" w:rsidRDefault="00F23A47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испытательное 50Гц, 1мин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A47" w:rsidRPr="001A7AC6" w:rsidRDefault="00F23A47" w:rsidP="00621353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A47" w:rsidRDefault="00F23A47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</w:t>
            </w:r>
          </w:p>
        </w:tc>
      </w:tr>
      <w:tr w:rsidR="00F23A47" w:rsidRPr="001A7AC6" w:rsidTr="00F23A47">
        <w:trPr>
          <w:trHeight w:val="324"/>
        </w:trPr>
        <w:tc>
          <w:tcPr>
            <w:tcW w:w="6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A47" w:rsidRDefault="00F23A47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испытательное грозовое  импульса полной волны 1,2/50мкс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A47" w:rsidRDefault="00F23A47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A47" w:rsidRDefault="00F23A47" w:rsidP="00A23D23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  <w:r w:rsidR="00A23D23">
              <w:rPr>
                <w:color w:val="000000"/>
                <w:sz w:val="24"/>
                <w:szCs w:val="24"/>
              </w:rPr>
              <w:t>7</w:t>
            </w:r>
            <w:r>
              <w:rPr>
                <w:color w:val="000000"/>
                <w:sz w:val="24"/>
                <w:szCs w:val="24"/>
              </w:rPr>
              <w:t>0</w:t>
            </w:r>
          </w:p>
        </w:tc>
      </w:tr>
      <w:tr w:rsidR="00F23A47" w:rsidRPr="001A7AC6" w:rsidTr="00F23A47">
        <w:trPr>
          <w:trHeight w:val="324"/>
        </w:trPr>
        <w:tc>
          <w:tcPr>
            <w:tcW w:w="6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A47" w:rsidRPr="001A7AC6" w:rsidRDefault="00F23A47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Номинальный ток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A47" w:rsidRPr="001A7AC6" w:rsidRDefault="00F23A47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A47" w:rsidRPr="001A7AC6" w:rsidRDefault="00F23A47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630</w:t>
            </w:r>
          </w:p>
        </w:tc>
      </w:tr>
      <w:tr w:rsidR="00E771FA" w:rsidRPr="001A7AC6" w:rsidTr="00F23A47">
        <w:trPr>
          <w:trHeight w:val="324"/>
        </w:trPr>
        <w:tc>
          <w:tcPr>
            <w:tcW w:w="6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1FA" w:rsidRPr="00D57A13" w:rsidRDefault="00E771FA" w:rsidP="00DC19B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Ток термической стойкости в течени</w:t>
            </w:r>
            <w:proofErr w:type="gramStart"/>
            <w:r>
              <w:rPr>
                <w:color w:val="000000"/>
                <w:sz w:val="24"/>
                <w:szCs w:val="24"/>
              </w:rPr>
              <w:t>и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2с, не менее</w:t>
            </w:r>
            <w:r w:rsidRPr="00D56058">
              <w:rPr>
                <w:color w:val="000000"/>
                <w:sz w:val="24"/>
                <w:szCs w:val="24"/>
              </w:rPr>
              <w:t xml:space="preserve">             </w:t>
            </w:r>
            <w:r>
              <w:rPr>
                <w:color w:val="000000"/>
                <w:sz w:val="24"/>
                <w:szCs w:val="24"/>
                <w:lang w:val="en-US"/>
              </w:rPr>
              <w:t>l</w:t>
            </w:r>
            <w:r w:rsidRPr="00D56058">
              <w:rPr>
                <w:color w:val="000000"/>
                <w:sz w:val="16"/>
                <w:szCs w:val="16"/>
                <w:lang w:val="en-US"/>
              </w:rPr>
              <w:t>t</w:t>
            </w:r>
            <w:r>
              <w:rPr>
                <w:color w:val="000000"/>
                <w:sz w:val="16"/>
                <w:szCs w:val="16"/>
                <w:lang w:val="en-US"/>
              </w:rPr>
              <w:t>h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1FA" w:rsidRPr="001A7AC6" w:rsidRDefault="00E771FA" w:rsidP="00621353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1FA" w:rsidRDefault="00E771FA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</w:t>
            </w:r>
          </w:p>
        </w:tc>
      </w:tr>
      <w:tr w:rsidR="00E771FA" w:rsidRPr="001A7AC6" w:rsidTr="00F23A47">
        <w:trPr>
          <w:trHeight w:val="324"/>
        </w:trPr>
        <w:tc>
          <w:tcPr>
            <w:tcW w:w="6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1FA" w:rsidRPr="0093170A" w:rsidRDefault="00E771FA" w:rsidP="00DC19B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Ток динамической стойкости, не менее                                  </w:t>
            </w:r>
            <w:r>
              <w:rPr>
                <w:color w:val="000000"/>
                <w:sz w:val="24"/>
                <w:szCs w:val="24"/>
                <w:lang w:val="en-US"/>
              </w:rPr>
              <w:t>l</w:t>
            </w:r>
            <w:r w:rsidRPr="00D56058">
              <w:rPr>
                <w:color w:val="000000"/>
                <w:sz w:val="16"/>
                <w:szCs w:val="16"/>
                <w:lang w:val="en-US"/>
              </w:rPr>
              <w:t>d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1FA" w:rsidRPr="001A7AC6" w:rsidRDefault="00E771FA" w:rsidP="00621353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1FA" w:rsidRDefault="00E771FA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62,5</w:t>
            </w:r>
          </w:p>
        </w:tc>
      </w:tr>
      <w:tr w:rsidR="00E771FA" w:rsidRPr="00CF1FB0" w:rsidTr="006213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0" w:type="dxa"/>
            <w:shd w:val="clear" w:color="auto" w:fill="auto"/>
          </w:tcPr>
          <w:p w:rsidR="00E771FA" w:rsidRPr="00CF1FB0" w:rsidRDefault="00E771FA" w:rsidP="00DC19B4">
            <w:pPr>
              <w:ind w:firstLine="3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Длина пути утечки по ГОСТ 9920-89, не менее</w:t>
            </w:r>
          </w:p>
        </w:tc>
        <w:tc>
          <w:tcPr>
            <w:tcW w:w="854" w:type="dxa"/>
            <w:shd w:val="clear" w:color="auto" w:fill="auto"/>
          </w:tcPr>
          <w:p w:rsidR="00E771FA" w:rsidRPr="00CF1FB0" w:rsidRDefault="00E771FA" w:rsidP="00621353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985" w:type="dxa"/>
            <w:shd w:val="clear" w:color="auto" w:fill="auto"/>
          </w:tcPr>
          <w:p w:rsidR="00E771FA" w:rsidRPr="00CF1FB0" w:rsidRDefault="00E771FA" w:rsidP="00621353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1050</w:t>
            </w:r>
          </w:p>
        </w:tc>
      </w:tr>
      <w:tr w:rsidR="00F23A47" w:rsidRPr="001A7AC6" w:rsidTr="00F23A47">
        <w:trPr>
          <w:trHeight w:val="324"/>
        </w:trPr>
        <w:tc>
          <w:tcPr>
            <w:tcW w:w="6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A47" w:rsidRPr="00144418" w:rsidRDefault="00F23A47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144418">
              <w:rPr>
                <w:color w:val="000000"/>
                <w:sz w:val="24"/>
                <w:szCs w:val="24"/>
              </w:rPr>
              <w:t>Тангенс угла диэлектрических потерь втулки при напряжении 0,6</w:t>
            </w:r>
            <w:proofErr w:type="gramStart"/>
            <w:r w:rsidRPr="00144418">
              <w:rPr>
                <w:color w:val="000000"/>
                <w:sz w:val="24"/>
                <w:szCs w:val="24"/>
              </w:rPr>
              <w:t>U</w:t>
            </w:r>
            <w:proofErr w:type="gramEnd"/>
            <w:r w:rsidRPr="00144418">
              <w:rPr>
                <w:color w:val="000000"/>
                <w:sz w:val="24"/>
                <w:szCs w:val="24"/>
              </w:rPr>
              <w:t>н=21 кВ, частоты 50 Гц, не более</w:t>
            </w:r>
          </w:p>
        </w:tc>
        <w:tc>
          <w:tcPr>
            <w:tcW w:w="2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A47" w:rsidRPr="001A7AC6" w:rsidRDefault="00F23A47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3%</w:t>
            </w:r>
          </w:p>
        </w:tc>
      </w:tr>
      <w:tr w:rsidR="00F23A47" w:rsidRPr="00CF1FB0" w:rsidTr="00F23A4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0" w:type="dxa"/>
            <w:shd w:val="clear" w:color="auto" w:fill="auto"/>
          </w:tcPr>
          <w:p w:rsidR="00F23A47" w:rsidRPr="00CF1FB0" w:rsidRDefault="00F23A47" w:rsidP="000C6B80">
            <w:pPr>
              <w:ind w:firstLine="3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Степень загрязнения изоляции по ГОСТ 9920-89</w:t>
            </w:r>
          </w:p>
        </w:tc>
        <w:tc>
          <w:tcPr>
            <w:tcW w:w="2839" w:type="dxa"/>
            <w:gridSpan w:val="2"/>
            <w:shd w:val="clear" w:color="auto" w:fill="auto"/>
          </w:tcPr>
          <w:p w:rsidR="00F23A47" w:rsidRPr="000D779A" w:rsidRDefault="00F23A47" w:rsidP="000C6B80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II</w:t>
            </w:r>
          </w:p>
        </w:tc>
      </w:tr>
      <w:tr w:rsidR="00083D38" w:rsidRPr="00CF1FB0" w:rsidTr="00F23A4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0" w:type="dxa"/>
            <w:shd w:val="clear" w:color="000000" w:fill="FFFFFF"/>
          </w:tcPr>
          <w:p w:rsidR="00083D38" w:rsidRPr="00CF1FB0" w:rsidRDefault="00083D38" w:rsidP="00621353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</w:t>
            </w:r>
            <w:proofErr w:type="gramStart"/>
            <w:r w:rsidRPr="00CF1FB0">
              <w:rPr>
                <w:color w:val="000000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2839" w:type="dxa"/>
            <w:gridSpan w:val="2"/>
            <w:shd w:val="clear" w:color="000000" w:fill="FFFFFF"/>
          </w:tcPr>
          <w:p w:rsidR="00083D38" w:rsidRPr="00CF1FB0" w:rsidRDefault="00083D38" w:rsidP="00621353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+50</w:t>
            </w:r>
          </w:p>
        </w:tc>
      </w:tr>
      <w:tr w:rsidR="00083D38" w:rsidRPr="00CF1FB0" w:rsidTr="00F23A4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0" w:type="dxa"/>
            <w:shd w:val="clear" w:color="000000" w:fill="FFFFFF"/>
          </w:tcPr>
          <w:p w:rsidR="00083D38" w:rsidRPr="00CF1FB0" w:rsidRDefault="00083D38" w:rsidP="00621353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°</w:t>
            </w:r>
            <w:proofErr w:type="gramStart"/>
            <w:r w:rsidRPr="00CF1FB0">
              <w:rPr>
                <w:color w:val="000000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2839" w:type="dxa"/>
            <w:gridSpan w:val="2"/>
            <w:shd w:val="clear" w:color="000000" w:fill="FFFFFF"/>
          </w:tcPr>
          <w:p w:rsidR="00083D38" w:rsidRPr="00CF1FB0" w:rsidRDefault="00083D38" w:rsidP="00621353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-60</w:t>
            </w:r>
          </w:p>
        </w:tc>
      </w:tr>
      <w:tr w:rsidR="00083D38" w:rsidRPr="00CF1FB0" w:rsidTr="00F23A4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0" w:type="dxa"/>
            <w:shd w:val="clear" w:color="000000" w:fill="FFFFFF"/>
          </w:tcPr>
          <w:p w:rsidR="00083D38" w:rsidRPr="00CF1FB0" w:rsidRDefault="00083D38" w:rsidP="000C6B80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2839" w:type="dxa"/>
            <w:gridSpan w:val="2"/>
            <w:shd w:val="clear" w:color="000000" w:fill="FFFFFF"/>
          </w:tcPr>
          <w:p w:rsidR="00083D38" w:rsidRPr="00CF1FB0" w:rsidRDefault="00083D38" w:rsidP="000C6B80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</w:t>
            </w:r>
          </w:p>
        </w:tc>
      </w:tr>
      <w:tr w:rsidR="00083D38" w:rsidRPr="00CF1FB0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9639" w:type="dxa"/>
            <w:gridSpan w:val="3"/>
            <w:shd w:val="clear" w:color="000000" w:fill="FFFFFF"/>
          </w:tcPr>
          <w:p w:rsidR="00083D38" w:rsidRPr="00CF25EA" w:rsidRDefault="00083D38" w:rsidP="005F2BC8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 w:rsidRPr="00CF25EA">
              <w:rPr>
                <w:sz w:val="24"/>
                <w:szCs w:val="24"/>
              </w:rPr>
              <w:t>Ввода должны быть стойкими к сейсмическим нагрузкам.</w:t>
            </w:r>
          </w:p>
          <w:p w:rsidR="00083D38" w:rsidRPr="00A94B4A" w:rsidRDefault="00083D38" w:rsidP="002F7947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Нижняя часть ввода закрывается от увлажнения полиэтиленовым чехлом с вложенным в него хлопчатобумажным мешком с силикагелем и от механических повреждени</w:t>
            </w:r>
            <w:proofErr w:type="gramStart"/>
            <w:r>
              <w:rPr>
                <w:sz w:val="24"/>
                <w:szCs w:val="24"/>
              </w:rPr>
              <w:t>й-</w:t>
            </w:r>
            <w:proofErr w:type="gramEnd"/>
            <w:r>
              <w:rPr>
                <w:sz w:val="24"/>
                <w:szCs w:val="24"/>
              </w:rPr>
              <w:t xml:space="preserve"> защитным кожухом.</w:t>
            </w:r>
          </w:p>
          <w:p w:rsidR="00083D38" w:rsidRPr="00CF1FB0" w:rsidRDefault="00083D38" w:rsidP="00A94B4A">
            <w:pPr>
              <w:tabs>
                <w:tab w:val="left" w:pos="993"/>
              </w:tabs>
              <w:jc w:val="both"/>
              <w:rPr>
                <w:sz w:val="24"/>
                <w:szCs w:val="24"/>
              </w:rPr>
            </w:pPr>
          </w:p>
        </w:tc>
      </w:tr>
    </w:tbl>
    <w:p w:rsidR="00D56058" w:rsidRDefault="00D56058" w:rsidP="00CB0121">
      <w:pPr>
        <w:jc w:val="both"/>
        <w:rPr>
          <w:b/>
          <w:sz w:val="24"/>
          <w:szCs w:val="24"/>
        </w:rPr>
      </w:pPr>
    </w:p>
    <w:p w:rsidR="005F3A25" w:rsidRPr="00C02E31" w:rsidRDefault="006F1412" w:rsidP="00C02E31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C02E31">
        <w:rPr>
          <w:b/>
          <w:sz w:val="24"/>
          <w:szCs w:val="24"/>
        </w:rPr>
        <w:t>О</w:t>
      </w:r>
      <w:r w:rsidR="001649DE" w:rsidRPr="00C02E31">
        <w:rPr>
          <w:b/>
          <w:sz w:val="24"/>
          <w:szCs w:val="24"/>
        </w:rPr>
        <w:t xml:space="preserve">бщие </w:t>
      </w:r>
      <w:r w:rsidRPr="00C02E31">
        <w:rPr>
          <w:b/>
          <w:sz w:val="24"/>
          <w:szCs w:val="24"/>
        </w:rPr>
        <w:t xml:space="preserve"> требования</w:t>
      </w:r>
      <w:r w:rsidR="00946FB7" w:rsidRPr="00C02E31">
        <w:rPr>
          <w:b/>
          <w:sz w:val="24"/>
          <w:szCs w:val="24"/>
        </w:rPr>
        <w:t>.</w:t>
      </w:r>
    </w:p>
    <w:p w:rsidR="00801F15" w:rsidRPr="003C555B" w:rsidRDefault="005F3A25" w:rsidP="003C555B">
      <w:pPr>
        <w:pStyle w:val="a4"/>
        <w:numPr>
          <w:ilvl w:val="1"/>
          <w:numId w:val="16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3C555B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:rsidR="003C555B" w:rsidRPr="0061281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03641">
        <w:rPr>
          <w:sz w:val="24"/>
          <w:szCs w:val="24"/>
        </w:rPr>
        <w:lastRenderedPageBreak/>
        <w:t>для российских производителей - наличие ТУ, подтверждающих соответствие техническим требованиям;</w:t>
      </w:r>
    </w:p>
    <w:p w:rsidR="003C555B" w:rsidRPr="0026458C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 же для отечественных, выпускающих изоляторы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303641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5C0F7B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 w:rsidR="00C87771"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303641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3C555B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5C0F7B">
        <w:rPr>
          <w:sz w:val="24"/>
          <w:szCs w:val="24"/>
        </w:rPr>
        <w:t>ПАО</w:t>
      </w:r>
      <w:r>
        <w:rPr>
          <w:sz w:val="24"/>
          <w:szCs w:val="24"/>
        </w:rPr>
        <w:t xml:space="preserve">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3C555B" w:rsidRPr="00162B43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5C0F7B">
        <w:rPr>
          <w:sz w:val="24"/>
          <w:szCs w:val="24"/>
        </w:rPr>
        <w:t>ПАО</w:t>
      </w:r>
      <w:r>
        <w:rPr>
          <w:sz w:val="24"/>
          <w:szCs w:val="24"/>
        </w:rPr>
        <w:t xml:space="preserve">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3C555B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3C555B" w:rsidRPr="00BF612E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D02B22" w:rsidRPr="003C555B" w:rsidRDefault="00351747" w:rsidP="003C555B">
      <w:pPr>
        <w:pStyle w:val="a4"/>
        <w:numPr>
          <w:ilvl w:val="1"/>
          <w:numId w:val="22"/>
        </w:numPr>
        <w:spacing w:line="276" w:lineRule="auto"/>
        <w:ind w:left="0" w:firstLine="1069"/>
        <w:jc w:val="both"/>
        <w:rPr>
          <w:sz w:val="24"/>
          <w:szCs w:val="24"/>
        </w:rPr>
      </w:pPr>
      <w:r w:rsidRPr="003C555B">
        <w:rPr>
          <w:sz w:val="24"/>
          <w:szCs w:val="24"/>
        </w:rPr>
        <w:t xml:space="preserve">Участник закупочных процедур на право заключения договора на поставку электротехнического оборудования для нужд </w:t>
      </w:r>
      <w:r w:rsidR="005C0F7B">
        <w:rPr>
          <w:sz w:val="24"/>
          <w:szCs w:val="24"/>
        </w:rPr>
        <w:t>ПАО</w:t>
      </w:r>
      <w:r w:rsidRPr="003C555B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5F3A25" w:rsidRPr="000F6C68" w:rsidRDefault="005F3A25" w:rsidP="003C555B">
      <w:pPr>
        <w:pStyle w:val="a4"/>
        <w:numPr>
          <w:ilvl w:val="1"/>
          <w:numId w:val="22"/>
        </w:numPr>
        <w:spacing w:line="276" w:lineRule="auto"/>
        <w:ind w:left="0" w:firstLine="851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</w:t>
      </w:r>
      <w:r w:rsidR="008A3852" w:rsidRPr="000F6C68">
        <w:rPr>
          <w:sz w:val="24"/>
          <w:szCs w:val="24"/>
        </w:rPr>
        <w:t xml:space="preserve">ебованиям стандартов </w:t>
      </w:r>
      <w:r w:rsidR="00801F15" w:rsidRPr="000F6C68">
        <w:rPr>
          <w:sz w:val="24"/>
          <w:szCs w:val="24"/>
        </w:rPr>
        <w:t xml:space="preserve">МЭК и </w:t>
      </w:r>
      <w:r w:rsidRPr="000F6C68">
        <w:rPr>
          <w:sz w:val="24"/>
          <w:szCs w:val="24"/>
        </w:rPr>
        <w:t xml:space="preserve"> ГОСТ:</w:t>
      </w:r>
    </w:p>
    <w:p w:rsidR="005F3A25" w:rsidRPr="000F6C68" w:rsidRDefault="005F3A25" w:rsidP="00546421">
      <w:pPr>
        <w:spacing w:line="276" w:lineRule="auto"/>
        <w:ind w:firstLine="709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801F15" w:rsidRPr="000F6C68" w:rsidRDefault="005F3A25" w:rsidP="00546421">
      <w:pPr>
        <w:spacing w:line="276" w:lineRule="auto"/>
        <w:ind w:firstLine="709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801F15" w:rsidRPr="000F6C68" w:rsidRDefault="00A9549A" w:rsidP="005E718B">
      <w:pPr>
        <w:pStyle w:val="a4"/>
        <w:tabs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2.4</w:t>
      </w:r>
      <w:r w:rsidR="00D02B22">
        <w:rPr>
          <w:sz w:val="24"/>
          <w:szCs w:val="24"/>
        </w:rPr>
        <w:t xml:space="preserve"> </w:t>
      </w:r>
      <w:r w:rsidR="00801F15" w:rsidRPr="000F6C68">
        <w:rPr>
          <w:sz w:val="24"/>
          <w:szCs w:val="24"/>
        </w:rPr>
        <w:t>В комплект поставки вводов должны входить внутренн</w:t>
      </w:r>
      <w:r w:rsidR="0089567E" w:rsidRPr="000F6C68">
        <w:rPr>
          <w:sz w:val="24"/>
          <w:szCs w:val="24"/>
        </w:rPr>
        <w:t xml:space="preserve">ие и внешние контактные шпильки </w:t>
      </w:r>
      <w:r w:rsidR="00801F15" w:rsidRPr="000F6C68">
        <w:rPr>
          <w:sz w:val="24"/>
          <w:szCs w:val="24"/>
        </w:rPr>
        <w:t xml:space="preserve"> и опорные зажимы.</w:t>
      </w:r>
    </w:p>
    <w:p w:rsidR="00801F15" w:rsidRPr="000F6C68" w:rsidRDefault="005E718B" w:rsidP="00A9549A">
      <w:pPr>
        <w:pStyle w:val="a4"/>
        <w:numPr>
          <w:ilvl w:val="1"/>
          <w:numId w:val="21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801F15" w:rsidRPr="000F6C68">
        <w:rPr>
          <w:sz w:val="24"/>
          <w:szCs w:val="24"/>
        </w:rPr>
        <w:t>Поставляемые ввода должны полностью заменять ввода указанные в таблице.</w:t>
      </w:r>
    </w:p>
    <w:p w:rsidR="00801F15" w:rsidRDefault="005E718B" w:rsidP="00A9549A">
      <w:pPr>
        <w:pStyle w:val="a4"/>
        <w:numPr>
          <w:ilvl w:val="1"/>
          <w:numId w:val="21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801F15" w:rsidRPr="000F6C68">
        <w:rPr>
          <w:sz w:val="24"/>
          <w:szCs w:val="24"/>
        </w:rPr>
        <w:t xml:space="preserve">Каждый ввод должен иметь паспорт. </w:t>
      </w:r>
    </w:p>
    <w:p w:rsidR="005E718B" w:rsidRPr="00DF7D03" w:rsidRDefault="005E718B" w:rsidP="005E718B">
      <w:pPr>
        <w:pStyle w:val="a4"/>
        <w:numPr>
          <w:ilvl w:val="1"/>
          <w:numId w:val="21"/>
        </w:numPr>
        <w:tabs>
          <w:tab w:val="left" w:pos="0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D3742A">
        <w:rPr>
          <w:sz w:val="24"/>
          <w:szCs w:val="24"/>
        </w:rPr>
        <w:t>Срок изготовления вводов производителем должен быть не более полугода от момента поставки.</w:t>
      </w:r>
    </w:p>
    <w:p w:rsidR="00C82DE8" w:rsidRPr="000F6C68" w:rsidRDefault="00A9549A" w:rsidP="00A9549A">
      <w:pPr>
        <w:pStyle w:val="a4"/>
        <w:tabs>
          <w:tab w:val="left" w:pos="993"/>
          <w:tab w:val="left" w:pos="1134"/>
        </w:tabs>
        <w:spacing w:line="276" w:lineRule="auto"/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2.</w:t>
      </w:r>
      <w:r w:rsidR="005E718B">
        <w:rPr>
          <w:sz w:val="24"/>
          <w:szCs w:val="24"/>
        </w:rPr>
        <w:t>8</w:t>
      </w:r>
      <w:r>
        <w:rPr>
          <w:sz w:val="24"/>
          <w:szCs w:val="24"/>
        </w:rPr>
        <w:t xml:space="preserve"> </w:t>
      </w:r>
      <w:r w:rsidR="00C82DE8">
        <w:rPr>
          <w:sz w:val="24"/>
          <w:szCs w:val="24"/>
        </w:rPr>
        <w:t>Упаковка, транспортирование, условия и сроки хранения.</w:t>
      </w:r>
    </w:p>
    <w:p w:rsidR="005F3A25" w:rsidRDefault="005F3A25" w:rsidP="00946FB7">
      <w:pPr>
        <w:spacing w:line="276" w:lineRule="auto"/>
        <w:ind w:firstLine="70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 </w:t>
      </w:r>
      <w:r w:rsidRPr="000F6C68">
        <w:rPr>
          <w:color w:val="000000"/>
          <w:sz w:val="24"/>
          <w:szCs w:val="24"/>
        </w:rPr>
        <w:t>ГОСТ 14192, ГОСТ 23216 и ГОСТ 15150-69</w:t>
      </w:r>
      <w:r w:rsidRPr="000F6C68">
        <w:rPr>
          <w:sz w:val="24"/>
          <w:szCs w:val="24"/>
        </w:rPr>
        <w:t xml:space="preserve"> или соответствующих </w:t>
      </w:r>
      <w:r w:rsidR="004F6C83" w:rsidRPr="000F6C68">
        <w:rPr>
          <w:sz w:val="24"/>
          <w:szCs w:val="24"/>
        </w:rPr>
        <w:t xml:space="preserve">стандартов </w:t>
      </w:r>
      <w:r w:rsidRPr="000F6C68">
        <w:rPr>
          <w:sz w:val="24"/>
          <w:szCs w:val="24"/>
        </w:rPr>
        <w:t>МЭК. Порядок отгрузки, специальные требования к таре и упаковке должны быть определены в договоре на поставку оборудования.</w:t>
      </w:r>
    </w:p>
    <w:p w:rsidR="004E2AA3" w:rsidRPr="000F6C68" w:rsidRDefault="004E2AA3" w:rsidP="00946FB7">
      <w:pPr>
        <w:spacing w:line="276" w:lineRule="auto"/>
        <w:ind w:firstLine="700"/>
        <w:jc w:val="both"/>
        <w:rPr>
          <w:color w:val="000000"/>
          <w:sz w:val="24"/>
          <w:szCs w:val="24"/>
        </w:rPr>
      </w:pPr>
    </w:p>
    <w:p w:rsidR="005F3A25" w:rsidRPr="000F6C68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Гарантийные обязательства.</w:t>
      </w:r>
    </w:p>
    <w:p w:rsidR="00A47854" w:rsidRDefault="00946FB7" w:rsidP="00A47854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ab/>
      </w:r>
      <w:r w:rsidR="0096132A">
        <w:rPr>
          <w:sz w:val="24"/>
          <w:szCs w:val="24"/>
        </w:rPr>
        <w:t>Гарантия на поставляем</w:t>
      </w:r>
      <w:r w:rsidR="00482E3B">
        <w:rPr>
          <w:sz w:val="24"/>
          <w:szCs w:val="24"/>
        </w:rPr>
        <w:t>ые</w:t>
      </w:r>
      <w:r w:rsidR="005F3A25" w:rsidRPr="000F6C68">
        <w:rPr>
          <w:sz w:val="24"/>
          <w:szCs w:val="24"/>
        </w:rPr>
        <w:t xml:space="preserve"> </w:t>
      </w:r>
      <w:r w:rsidR="00482E3B">
        <w:rPr>
          <w:sz w:val="24"/>
          <w:szCs w:val="24"/>
        </w:rPr>
        <w:t>высоковольтные ввода</w:t>
      </w:r>
      <w:r w:rsidR="005F3A25" w:rsidRPr="000F6C68">
        <w:rPr>
          <w:sz w:val="24"/>
          <w:szCs w:val="24"/>
        </w:rPr>
        <w:t xml:space="preserve"> должна распространяться не менее чем на 60 месяцев.  Время начала исчисления гарантийного срока – с момента ввода</w:t>
      </w:r>
      <w:r w:rsidR="004B6E45">
        <w:rPr>
          <w:sz w:val="24"/>
          <w:szCs w:val="24"/>
        </w:rPr>
        <w:t xml:space="preserve"> оборудования </w:t>
      </w:r>
      <w:r w:rsidR="005F3A25" w:rsidRPr="000F6C68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B7331A">
        <w:rPr>
          <w:sz w:val="24"/>
          <w:szCs w:val="24"/>
        </w:rPr>
        <w:t>Покупателем</w:t>
      </w:r>
      <w:r w:rsidR="005F3A25" w:rsidRPr="000F6C68">
        <w:rPr>
          <w:sz w:val="24"/>
          <w:szCs w:val="24"/>
        </w:rPr>
        <w:t>, устранять любые дефекты в поставляем</w:t>
      </w:r>
      <w:r w:rsidR="0076646F">
        <w:rPr>
          <w:sz w:val="24"/>
          <w:szCs w:val="24"/>
        </w:rPr>
        <w:t>ых вводах</w:t>
      </w:r>
      <w:r w:rsidR="005F3A25" w:rsidRPr="000F6C68">
        <w:rPr>
          <w:sz w:val="24"/>
          <w:szCs w:val="24"/>
        </w:rPr>
        <w:t xml:space="preserve">, выявленные в период гарантийного срока. В случае выхода из строя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</w:t>
      </w:r>
      <w:r w:rsidR="00B7331A">
        <w:rPr>
          <w:sz w:val="24"/>
          <w:szCs w:val="24"/>
        </w:rPr>
        <w:t>Покупателя</w:t>
      </w:r>
      <w:r w:rsidR="005F3A25" w:rsidRPr="000F6C68">
        <w:rPr>
          <w:sz w:val="24"/>
          <w:szCs w:val="24"/>
        </w:rPr>
        <w:t>. Гарантийный срок в этом случае продлевается соответственно</w:t>
      </w:r>
      <w:r w:rsidR="00777FE0">
        <w:rPr>
          <w:sz w:val="24"/>
          <w:szCs w:val="24"/>
        </w:rPr>
        <w:t xml:space="preserve"> на период устранения дефектов.</w:t>
      </w:r>
    </w:p>
    <w:p w:rsidR="00777FE0" w:rsidRDefault="00777FE0" w:rsidP="00A47854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:rsidR="005F3A25" w:rsidRPr="000F6C68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Требования к надежности и живучести оборудования</w:t>
      </w:r>
      <w:r w:rsidR="00603355" w:rsidRPr="000F6C68">
        <w:rPr>
          <w:b/>
          <w:sz w:val="24"/>
          <w:szCs w:val="24"/>
        </w:rPr>
        <w:t>.</w:t>
      </w:r>
    </w:p>
    <w:p w:rsidR="005F3A25" w:rsidRDefault="00946FB7" w:rsidP="00946FB7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ab/>
      </w:r>
      <w:r w:rsidR="00A47854">
        <w:rPr>
          <w:sz w:val="24"/>
          <w:szCs w:val="24"/>
        </w:rPr>
        <w:t>Ввода должны</w:t>
      </w:r>
      <w:r w:rsidR="005F3A25" w:rsidRPr="000F6C68">
        <w:rPr>
          <w:sz w:val="24"/>
          <w:szCs w:val="24"/>
        </w:rPr>
        <w:t xml:space="preserve">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4870A5" w:rsidRPr="000F6C68" w:rsidRDefault="004870A5" w:rsidP="00946FB7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:rsidR="004870A5" w:rsidRPr="003C555B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4B6E45">
        <w:rPr>
          <w:b/>
          <w:sz w:val="24"/>
          <w:szCs w:val="24"/>
        </w:rPr>
        <w:t xml:space="preserve"> </w:t>
      </w:r>
      <w:r w:rsidR="004870A5" w:rsidRPr="003C555B">
        <w:rPr>
          <w:b/>
          <w:sz w:val="24"/>
          <w:szCs w:val="24"/>
        </w:rPr>
        <w:t>Маркировка, состав технической и эксплуатационной  документации.</w:t>
      </w:r>
    </w:p>
    <w:p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 xml:space="preserve">В комплект поставки </w:t>
      </w:r>
      <w:r>
        <w:rPr>
          <w:szCs w:val="24"/>
        </w:rPr>
        <w:t xml:space="preserve">ввода </w:t>
      </w:r>
      <w:r w:rsidRPr="00CF1FB0">
        <w:rPr>
          <w:szCs w:val="24"/>
        </w:rPr>
        <w:t xml:space="preserve"> должн</w:t>
      </w:r>
      <w:r>
        <w:rPr>
          <w:szCs w:val="24"/>
        </w:rPr>
        <w:t>ы</w:t>
      </w:r>
      <w:r w:rsidRPr="00CF1FB0">
        <w:rPr>
          <w:szCs w:val="24"/>
        </w:rPr>
        <w:t xml:space="preserve"> входить документы: </w:t>
      </w:r>
    </w:p>
    <w:p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>- паспорт по нормативной документации, утвержденной в установленном порядке;</w:t>
      </w:r>
    </w:p>
    <w:p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 xml:space="preserve">- сертификат соответствия и свидетельство о приемке на поставляемый </w:t>
      </w:r>
      <w:r>
        <w:rPr>
          <w:szCs w:val="24"/>
        </w:rPr>
        <w:t>ввод</w:t>
      </w:r>
      <w:r w:rsidRPr="00CF1FB0">
        <w:rPr>
          <w:szCs w:val="24"/>
        </w:rPr>
        <w:t xml:space="preserve"> на русском языке.</w:t>
      </w:r>
    </w:p>
    <w:p w:rsidR="004870A5" w:rsidRPr="007C37EE" w:rsidRDefault="007C37EE" w:rsidP="007C37EE">
      <w:pPr>
        <w:pStyle w:val="a4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3706A">
        <w:rPr>
          <w:sz w:val="24"/>
          <w:szCs w:val="24"/>
        </w:rPr>
        <w:t>Маркировка</w:t>
      </w:r>
      <w:r>
        <w:rPr>
          <w:sz w:val="24"/>
          <w:szCs w:val="24"/>
        </w:rPr>
        <w:t xml:space="preserve"> </w:t>
      </w:r>
      <w:r w:rsidR="00390F6B">
        <w:rPr>
          <w:sz w:val="24"/>
          <w:szCs w:val="24"/>
        </w:rPr>
        <w:t xml:space="preserve">оборудования </w:t>
      </w:r>
      <w:r w:rsidRPr="00B3706A">
        <w:rPr>
          <w:sz w:val="24"/>
          <w:szCs w:val="24"/>
        </w:rPr>
        <w:t xml:space="preserve"> по ГОСТ 18620 должна быть нанесена на видном месте </w:t>
      </w:r>
      <w:r w:rsidR="00390F6B">
        <w:rPr>
          <w:sz w:val="24"/>
          <w:szCs w:val="24"/>
        </w:rPr>
        <w:t>ввода</w:t>
      </w:r>
      <w:r w:rsidR="00390F6B" w:rsidRPr="00B3706A">
        <w:rPr>
          <w:sz w:val="24"/>
          <w:szCs w:val="24"/>
        </w:rPr>
        <w:t xml:space="preserve"> </w:t>
      </w:r>
      <w:r w:rsidRPr="00B3706A">
        <w:rPr>
          <w:sz w:val="24"/>
          <w:szCs w:val="24"/>
        </w:rPr>
        <w:t>и содержать следующие данные: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товарный знак или наименование предприятия-изготовителя;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условное обозначение </w:t>
      </w:r>
      <w:r w:rsidR="00177B3D">
        <w:rPr>
          <w:sz w:val="24"/>
          <w:szCs w:val="24"/>
        </w:rPr>
        <w:t>оборудования</w:t>
      </w:r>
      <w:r w:rsidRPr="00CF1FB0">
        <w:rPr>
          <w:sz w:val="24"/>
          <w:szCs w:val="24"/>
        </w:rPr>
        <w:t>;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дата изготовления;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масса  брутто, </w:t>
      </w:r>
      <w:proofErr w:type="gramStart"/>
      <w:r w:rsidRPr="00CF1FB0">
        <w:rPr>
          <w:sz w:val="24"/>
          <w:szCs w:val="24"/>
        </w:rPr>
        <w:t>кг</w:t>
      </w:r>
      <w:proofErr w:type="gramEnd"/>
      <w:r w:rsidRPr="00CF1FB0">
        <w:rPr>
          <w:sz w:val="24"/>
          <w:szCs w:val="24"/>
        </w:rPr>
        <w:t xml:space="preserve"> 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заводской номер - знак соответствия (при наличии сертификата). </w:t>
      </w:r>
    </w:p>
    <w:p w:rsidR="004870A5" w:rsidRPr="00CF1FB0" w:rsidRDefault="004870A5" w:rsidP="004870A5">
      <w:pPr>
        <w:pStyle w:val="a4"/>
        <w:tabs>
          <w:tab w:val="left" w:pos="1560"/>
        </w:tabs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По всем видам провода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</w:t>
      </w:r>
      <w:r w:rsidR="00177B3D">
        <w:rPr>
          <w:sz w:val="24"/>
          <w:szCs w:val="24"/>
        </w:rPr>
        <w:t>ого оборудования</w:t>
      </w:r>
      <w:r w:rsidRPr="00CF1FB0">
        <w:rPr>
          <w:sz w:val="24"/>
          <w:szCs w:val="24"/>
        </w:rPr>
        <w:t xml:space="preserve">. </w:t>
      </w:r>
    </w:p>
    <w:p w:rsidR="004B6E45" w:rsidRPr="00CF1FB0" w:rsidRDefault="004B6E45" w:rsidP="004B6E45">
      <w:pPr>
        <w:pStyle w:val="a4"/>
        <w:tabs>
          <w:tab w:val="left" w:pos="1560"/>
        </w:tabs>
        <w:ind w:left="0" w:firstLine="709"/>
        <w:rPr>
          <w:sz w:val="24"/>
          <w:szCs w:val="24"/>
        </w:rPr>
      </w:pPr>
    </w:p>
    <w:p w:rsidR="004B6E45" w:rsidRPr="003C555B" w:rsidRDefault="004B6E4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3C555B">
        <w:rPr>
          <w:b/>
          <w:sz w:val="24"/>
          <w:szCs w:val="24"/>
        </w:rPr>
        <w:t>Правила приемки продукции.</w:t>
      </w:r>
    </w:p>
    <w:p w:rsidR="00777FE0" w:rsidRDefault="00777FE0" w:rsidP="00777FE0">
      <w:pPr>
        <w:pStyle w:val="BodyText21"/>
        <w:spacing w:line="276" w:lineRule="auto"/>
        <w:ind w:firstLine="993"/>
        <w:rPr>
          <w:szCs w:val="24"/>
        </w:rPr>
      </w:pPr>
      <w:r>
        <w:rPr>
          <w:szCs w:val="24"/>
        </w:rPr>
        <w:t xml:space="preserve">Каждая партия </w:t>
      </w:r>
      <w:r w:rsidR="00D355A5">
        <w:rPr>
          <w:szCs w:val="24"/>
        </w:rPr>
        <w:t>продукции</w:t>
      </w:r>
      <w:r>
        <w:rPr>
          <w:szCs w:val="24"/>
        </w:rPr>
        <w:t xml:space="preserve">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5C0F7B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4B6E45" w:rsidRDefault="00777FE0" w:rsidP="00777FE0">
      <w:pPr>
        <w:pStyle w:val="BodyText21"/>
        <w:spacing w:line="276" w:lineRule="auto"/>
        <w:ind w:firstLine="993"/>
        <w:rPr>
          <w:szCs w:val="24"/>
        </w:rPr>
      </w:pPr>
      <w:r w:rsidRPr="00777FE0">
        <w:rPr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D355A5" w:rsidRDefault="00D355A5" w:rsidP="00777FE0">
      <w:pPr>
        <w:pStyle w:val="BodyText21"/>
        <w:spacing w:line="276" w:lineRule="auto"/>
        <w:ind w:firstLine="993"/>
        <w:rPr>
          <w:szCs w:val="24"/>
        </w:rPr>
      </w:pPr>
    </w:p>
    <w:p w:rsidR="00D355A5" w:rsidRDefault="00D355A5" w:rsidP="00D355A5">
      <w:pPr>
        <w:rPr>
          <w:sz w:val="26"/>
          <w:szCs w:val="26"/>
        </w:rPr>
      </w:pPr>
      <w:r>
        <w:rPr>
          <w:sz w:val="26"/>
          <w:szCs w:val="26"/>
        </w:rPr>
        <w:t>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D355A5" w:rsidRPr="00777FE0" w:rsidRDefault="00D355A5" w:rsidP="00D355A5">
      <w:pPr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sectPr w:rsidR="00D355A5" w:rsidRPr="00777FE0" w:rsidSect="004E2AA3">
      <w:headerReference w:type="default" r:id="rId10"/>
      <w:pgSz w:w="11906" w:h="16838"/>
      <w:pgMar w:top="1135" w:right="849" w:bottom="567" w:left="1134" w:header="426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496E" w:rsidRDefault="00E6496E" w:rsidP="008702DB">
      <w:r>
        <w:separator/>
      </w:r>
    </w:p>
  </w:endnote>
  <w:endnote w:type="continuationSeparator" w:id="0">
    <w:p w:rsidR="00E6496E" w:rsidRDefault="00E6496E" w:rsidP="008702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496E" w:rsidRDefault="00E6496E" w:rsidP="008702DB">
      <w:r>
        <w:separator/>
      </w:r>
    </w:p>
  </w:footnote>
  <w:footnote w:type="continuationSeparator" w:id="0">
    <w:p w:rsidR="00E6496E" w:rsidRDefault="00E6496E" w:rsidP="008702D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825563"/>
      <w:docPartObj>
        <w:docPartGallery w:val="Page Numbers (Top of Page)"/>
        <w:docPartUnique/>
      </w:docPartObj>
    </w:sdtPr>
    <w:sdtContent>
      <w:p w:rsidR="008702DB" w:rsidRDefault="00CB55A8">
        <w:pPr>
          <w:pStyle w:val="a5"/>
          <w:jc w:val="center"/>
        </w:pPr>
        <w:r>
          <w:fldChar w:fldCharType="begin"/>
        </w:r>
        <w:r w:rsidR="00ED51B1">
          <w:instrText xml:space="preserve"> PAGE   \* MERGEFORMAT </w:instrText>
        </w:r>
        <w:r>
          <w:fldChar w:fldCharType="separate"/>
        </w:r>
        <w:r w:rsidR="00CF25EA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8702DB" w:rsidRDefault="008702DB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04DE7224"/>
    <w:multiLevelType w:val="multilevel"/>
    <w:tmpl w:val="1B0AC51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>
    <w:nsid w:val="096B0881"/>
    <w:multiLevelType w:val="multilevel"/>
    <w:tmpl w:val="F210EB9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00" w:hanging="1800"/>
      </w:pPr>
      <w:rPr>
        <w:rFonts w:hint="default"/>
      </w:rPr>
    </w:lvl>
  </w:abstractNum>
  <w:abstractNum w:abstractNumId="3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63B4C9D"/>
    <w:multiLevelType w:val="multilevel"/>
    <w:tmpl w:val="561AAFC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cs="Times New Roman" w:hint="default"/>
      </w:rPr>
    </w:lvl>
  </w:abstractNum>
  <w:abstractNum w:abstractNumId="5">
    <w:nsid w:val="2DB10919"/>
    <w:multiLevelType w:val="multilevel"/>
    <w:tmpl w:val="3F286D0E"/>
    <w:lvl w:ilvl="0">
      <w:start w:val="1"/>
      <w:numFmt w:val="decimal"/>
      <w:lvlText w:val="%1."/>
      <w:lvlJc w:val="left"/>
      <w:pPr>
        <w:tabs>
          <w:tab w:val="num" w:pos="1895"/>
        </w:tabs>
        <w:ind w:left="1895" w:hanging="1095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1060"/>
        </w:tabs>
        <w:ind w:left="10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780"/>
        </w:tabs>
        <w:ind w:left="17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</w:abstractNum>
  <w:abstractNum w:abstractNumId="6">
    <w:nsid w:val="32006065"/>
    <w:multiLevelType w:val="multilevel"/>
    <w:tmpl w:val="BE7E8CF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7">
    <w:nsid w:val="32B911A2"/>
    <w:multiLevelType w:val="hybridMultilevel"/>
    <w:tmpl w:val="3122545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9">
    <w:nsid w:val="4B5955BE"/>
    <w:multiLevelType w:val="multilevel"/>
    <w:tmpl w:val="CB82DA5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>
    <w:nsid w:val="509F2AAB"/>
    <w:multiLevelType w:val="multilevel"/>
    <w:tmpl w:val="2076B55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557A6250"/>
    <w:multiLevelType w:val="multilevel"/>
    <w:tmpl w:val="A5BA4A96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571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4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223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5">
    <w:nsid w:val="5FE80234"/>
    <w:multiLevelType w:val="multilevel"/>
    <w:tmpl w:val="86FCEA32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6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63377A1A"/>
    <w:multiLevelType w:val="multilevel"/>
    <w:tmpl w:val="0E3205D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8">
    <w:nsid w:val="65C61DA2"/>
    <w:multiLevelType w:val="multilevel"/>
    <w:tmpl w:val="1406AAA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9">
    <w:nsid w:val="668259B4"/>
    <w:multiLevelType w:val="hybridMultilevel"/>
    <w:tmpl w:val="258487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6D256225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21">
    <w:nsid w:val="78DE2EEC"/>
    <w:multiLevelType w:val="hybridMultilevel"/>
    <w:tmpl w:val="C41258F4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4"/>
  </w:num>
  <w:num w:numId="3">
    <w:abstractNumId w:val="17"/>
  </w:num>
  <w:num w:numId="4">
    <w:abstractNumId w:val="18"/>
  </w:num>
  <w:num w:numId="5">
    <w:abstractNumId w:val="15"/>
  </w:num>
  <w:num w:numId="6">
    <w:abstractNumId w:val="13"/>
  </w:num>
  <w:num w:numId="7">
    <w:abstractNumId w:val="19"/>
  </w:num>
  <w:num w:numId="8">
    <w:abstractNumId w:val="7"/>
  </w:num>
  <w:num w:numId="9">
    <w:abstractNumId w:val="21"/>
  </w:num>
  <w:num w:numId="10">
    <w:abstractNumId w:val="10"/>
  </w:num>
  <w:num w:numId="11">
    <w:abstractNumId w:val="3"/>
  </w:num>
  <w:num w:numId="12">
    <w:abstractNumId w:val="2"/>
  </w:num>
  <w:num w:numId="13">
    <w:abstractNumId w:val="4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8"/>
  </w:num>
  <w:num w:numId="17">
    <w:abstractNumId w:val="11"/>
  </w:num>
  <w:num w:numId="18">
    <w:abstractNumId w:val="0"/>
  </w:num>
  <w:num w:numId="19">
    <w:abstractNumId w:val="16"/>
  </w:num>
  <w:num w:numId="20">
    <w:abstractNumId w:val="6"/>
  </w:num>
  <w:num w:numId="21">
    <w:abstractNumId w:val="1"/>
  </w:num>
  <w:num w:numId="22">
    <w:abstractNumId w:val="9"/>
  </w:num>
  <w:num w:numId="23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9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F1412"/>
    <w:rsid w:val="000032E6"/>
    <w:rsid w:val="00006966"/>
    <w:rsid w:val="00012E15"/>
    <w:rsid w:val="00013D38"/>
    <w:rsid w:val="000227F6"/>
    <w:rsid w:val="0002403C"/>
    <w:rsid w:val="000275D8"/>
    <w:rsid w:val="000332DE"/>
    <w:rsid w:val="00037C51"/>
    <w:rsid w:val="00045A7E"/>
    <w:rsid w:val="00063E27"/>
    <w:rsid w:val="000645A5"/>
    <w:rsid w:val="000667E3"/>
    <w:rsid w:val="00076775"/>
    <w:rsid w:val="00083D38"/>
    <w:rsid w:val="000879F1"/>
    <w:rsid w:val="000951F8"/>
    <w:rsid w:val="0009639F"/>
    <w:rsid w:val="000A1B47"/>
    <w:rsid w:val="000A3583"/>
    <w:rsid w:val="000A4E30"/>
    <w:rsid w:val="000A6E7D"/>
    <w:rsid w:val="000B367F"/>
    <w:rsid w:val="000C65CC"/>
    <w:rsid w:val="000D39C5"/>
    <w:rsid w:val="000D779A"/>
    <w:rsid w:val="000E1903"/>
    <w:rsid w:val="000E4EA0"/>
    <w:rsid w:val="000E6D5F"/>
    <w:rsid w:val="000F1D23"/>
    <w:rsid w:val="000F6C68"/>
    <w:rsid w:val="00101573"/>
    <w:rsid w:val="00104197"/>
    <w:rsid w:val="00110230"/>
    <w:rsid w:val="0012562B"/>
    <w:rsid w:val="0013431F"/>
    <w:rsid w:val="00137808"/>
    <w:rsid w:val="001423AC"/>
    <w:rsid w:val="00143CFE"/>
    <w:rsid w:val="00144418"/>
    <w:rsid w:val="00162437"/>
    <w:rsid w:val="001649DE"/>
    <w:rsid w:val="00164AEF"/>
    <w:rsid w:val="001770CD"/>
    <w:rsid w:val="00177B3D"/>
    <w:rsid w:val="0018610E"/>
    <w:rsid w:val="00192B2E"/>
    <w:rsid w:val="001B15A4"/>
    <w:rsid w:val="001C43E8"/>
    <w:rsid w:val="001C4928"/>
    <w:rsid w:val="001C4FB8"/>
    <w:rsid w:val="001C72DE"/>
    <w:rsid w:val="001D0669"/>
    <w:rsid w:val="001D1604"/>
    <w:rsid w:val="001D4144"/>
    <w:rsid w:val="001E22C1"/>
    <w:rsid w:val="001E3419"/>
    <w:rsid w:val="001E770A"/>
    <w:rsid w:val="002018E0"/>
    <w:rsid w:val="00206D1D"/>
    <w:rsid w:val="00210081"/>
    <w:rsid w:val="00211D4B"/>
    <w:rsid w:val="00212F88"/>
    <w:rsid w:val="00214F8E"/>
    <w:rsid w:val="00217CFB"/>
    <w:rsid w:val="00242A8F"/>
    <w:rsid w:val="002434E6"/>
    <w:rsid w:val="00244DAB"/>
    <w:rsid w:val="002732E2"/>
    <w:rsid w:val="00274860"/>
    <w:rsid w:val="00275CD5"/>
    <w:rsid w:val="00280687"/>
    <w:rsid w:val="0028163C"/>
    <w:rsid w:val="002857CB"/>
    <w:rsid w:val="002866A9"/>
    <w:rsid w:val="00287419"/>
    <w:rsid w:val="002874B0"/>
    <w:rsid w:val="002906A0"/>
    <w:rsid w:val="002D005D"/>
    <w:rsid w:val="002D1BE3"/>
    <w:rsid w:val="002D209C"/>
    <w:rsid w:val="002E5863"/>
    <w:rsid w:val="002F7947"/>
    <w:rsid w:val="002F7A5A"/>
    <w:rsid w:val="0032460E"/>
    <w:rsid w:val="003304A4"/>
    <w:rsid w:val="00343A4E"/>
    <w:rsid w:val="00351747"/>
    <w:rsid w:val="00351C13"/>
    <w:rsid w:val="00356638"/>
    <w:rsid w:val="0035693E"/>
    <w:rsid w:val="00374BE1"/>
    <w:rsid w:val="00390F6B"/>
    <w:rsid w:val="003A7692"/>
    <w:rsid w:val="003B1088"/>
    <w:rsid w:val="003C1C63"/>
    <w:rsid w:val="003C555B"/>
    <w:rsid w:val="003E7154"/>
    <w:rsid w:val="0041498E"/>
    <w:rsid w:val="0042043B"/>
    <w:rsid w:val="00421D37"/>
    <w:rsid w:val="0042556C"/>
    <w:rsid w:val="00440623"/>
    <w:rsid w:val="00446F5F"/>
    <w:rsid w:val="00457A1D"/>
    <w:rsid w:val="00482E3B"/>
    <w:rsid w:val="004870A5"/>
    <w:rsid w:val="00491E24"/>
    <w:rsid w:val="00492994"/>
    <w:rsid w:val="004964BA"/>
    <w:rsid w:val="004B6E45"/>
    <w:rsid w:val="004D28CA"/>
    <w:rsid w:val="004D48D7"/>
    <w:rsid w:val="004D70D4"/>
    <w:rsid w:val="004E1537"/>
    <w:rsid w:val="004E2AA3"/>
    <w:rsid w:val="004F2848"/>
    <w:rsid w:val="004F6C83"/>
    <w:rsid w:val="004F76C0"/>
    <w:rsid w:val="00510D2A"/>
    <w:rsid w:val="00546421"/>
    <w:rsid w:val="00554BA7"/>
    <w:rsid w:val="005706F9"/>
    <w:rsid w:val="005810AC"/>
    <w:rsid w:val="005842B7"/>
    <w:rsid w:val="0059102B"/>
    <w:rsid w:val="00593DCC"/>
    <w:rsid w:val="0059525E"/>
    <w:rsid w:val="005A2F68"/>
    <w:rsid w:val="005B37EB"/>
    <w:rsid w:val="005B523F"/>
    <w:rsid w:val="005C0F7B"/>
    <w:rsid w:val="005C68AB"/>
    <w:rsid w:val="005D7C10"/>
    <w:rsid w:val="005E718B"/>
    <w:rsid w:val="005F2BC8"/>
    <w:rsid w:val="005F3A25"/>
    <w:rsid w:val="00601F23"/>
    <w:rsid w:val="00603355"/>
    <w:rsid w:val="00610F3F"/>
    <w:rsid w:val="00613A18"/>
    <w:rsid w:val="00627357"/>
    <w:rsid w:val="006423BB"/>
    <w:rsid w:val="00646FC3"/>
    <w:rsid w:val="006621AE"/>
    <w:rsid w:val="006634EC"/>
    <w:rsid w:val="00695ECE"/>
    <w:rsid w:val="006B2A14"/>
    <w:rsid w:val="006B4529"/>
    <w:rsid w:val="006C3BCB"/>
    <w:rsid w:val="006C4EE9"/>
    <w:rsid w:val="006C553D"/>
    <w:rsid w:val="006F1412"/>
    <w:rsid w:val="006F2688"/>
    <w:rsid w:val="007026A8"/>
    <w:rsid w:val="007101D5"/>
    <w:rsid w:val="007174ED"/>
    <w:rsid w:val="007208E4"/>
    <w:rsid w:val="00727538"/>
    <w:rsid w:val="00733B06"/>
    <w:rsid w:val="00763196"/>
    <w:rsid w:val="0076646F"/>
    <w:rsid w:val="00777FE0"/>
    <w:rsid w:val="007B5574"/>
    <w:rsid w:val="007C05BE"/>
    <w:rsid w:val="007C37EE"/>
    <w:rsid w:val="00801F15"/>
    <w:rsid w:val="0081525D"/>
    <w:rsid w:val="0083111F"/>
    <w:rsid w:val="00834B18"/>
    <w:rsid w:val="0084024F"/>
    <w:rsid w:val="0084354E"/>
    <w:rsid w:val="00853CB8"/>
    <w:rsid w:val="00862DC6"/>
    <w:rsid w:val="008702DB"/>
    <w:rsid w:val="008733FF"/>
    <w:rsid w:val="00874819"/>
    <w:rsid w:val="00874DE5"/>
    <w:rsid w:val="00893871"/>
    <w:rsid w:val="0089567E"/>
    <w:rsid w:val="008A3852"/>
    <w:rsid w:val="008A52DF"/>
    <w:rsid w:val="008A5784"/>
    <w:rsid w:val="008B349F"/>
    <w:rsid w:val="008C3A85"/>
    <w:rsid w:val="008C658E"/>
    <w:rsid w:val="008C6FF8"/>
    <w:rsid w:val="008C7581"/>
    <w:rsid w:val="008D025B"/>
    <w:rsid w:val="008D5A8C"/>
    <w:rsid w:val="008F389D"/>
    <w:rsid w:val="00901456"/>
    <w:rsid w:val="009215FC"/>
    <w:rsid w:val="00927A64"/>
    <w:rsid w:val="00946FB7"/>
    <w:rsid w:val="00951600"/>
    <w:rsid w:val="0095698B"/>
    <w:rsid w:val="00956E21"/>
    <w:rsid w:val="0096132A"/>
    <w:rsid w:val="009748D0"/>
    <w:rsid w:val="0097629E"/>
    <w:rsid w:val="0098040C"/>
    <w:rsid w:val="009848B1"/>
    <w:rsid w:val="00986ACB"/>
    <w:rsid w:val="009A4E90"/>
    <w:rsid w:val="009B12A8"/>
    <w:rsid w:val="009C79A1"/>
    <w:rsid w:val="009D21C9"/>
    <w:rsid w:val="009D720F"/>
    <w:rsid w:val="009F6A2C"/>
    <w:rsid w:val="00A23D23"/>
    <w:rsid w:val="00A408C2"/>
    <w:rsid w:val="00A47854"/>
    <w:rsid w:val="00A55F48"/>
    <w:rsid w:val="00A62CBA"/>
    <w:rsid w:val="00A70174"/>
    <w:rsid w:val="00A805FF"/>
    <w:rsid w:val="00A8670C"/>
    <w:rsid w:val="00A9289B"/>
    <w:rsid w:val="00A94B4A"/>
    <w:rsid w:val="00A9549A"/>
    <w:rsid w:val="00A964D0"/>
    <w:rsid w:val="00AB312F"/>
    <w:rsid w:val="00AC0A20"/>
    <w:rsid w:val="00AC141D"/>
    <w:rsid w:val="00AC397C"/>
    <w:rsid w:val="00AD01AC"/>
    <w:rsid w:val="00AE1599"/>
    <w:rsid w:val="00B05921"/>
    <w:rsid w:val="00B2241A"/>
    <w:rsid w:val="00B27496"/>
    <w:rsid w:val="00B5706E"/>
    <w:rsid w:val="00B60F8E"/>
    <w:rsid w:val="00B661A8"/>
    <w:rsid w:val="00B732DD"/>
    <w:rsid w:val="00B7331A"/>
    <w:rsid w:val="00B7439D"/>
    <w:rsid w:val="00B814BC"/>
    <w:rsid w:val="00B85E89"/>
    <w:rsid w:val="00B866C1"/>
    <w:rsid w:val="00B867BE"/>
    <w:rsid w:val="00B9113B"/>
    <w:rsid w:val="00BA0005"/>
    <w:rsid w:val="00BB4A27"/>
    <w:rsid w:val="00BC5F08"/>
    <w:rsid w:val="00BD308C"/>
    <w:rsid w:val="00C02076"/>
    <w:rsid w:val="00C02E31"/>
    <w:rsid w:val="00C11CDD"/>
    <w:rsid w:val="00C15A62"/>
    <w:rsid w:val="00C20699"/>
    <w:rsid w:val="00C217D5"/>
    <w:rsid w:val="00C26DEE"/>
    <w:rsid w:val="00C445B5"/>
    <w:rsid w:val="00C54765"/>
    <w:rsid w:val="00C5662B"/>
    <w:rsid w:val="00C81916"/>
    <w:rsid w:val="00C82DE8"/>
    <w:rsid w:val="00C84549"/>
    <w:rsid w:val="00C8770F"/>
    <w:rsid w:val="00C87771"/>
    <w:rsid w:val="00C97632"/>
    <w:rsid w:val="00CB0121"/>
    <w:rsid w:val="00CB197F"/>
    <w:rsid w:val="00CB22E8"/>
    <w:rsid w:val="00CB55A8"/>
    <w:rsid w:val="00CD09F7"/>
    <w:rsid w:val="00CE4A31"/>
    <w:rsid w:val="00CF25EA"/>
    <w:rsid w:val="00CF3937"/>
    <w:rsid w:val="00D02B22"/>
    <w:rsid w:val="00D14325"/>
    <w:rsid w:val="00D355A5"/>
    <w:rsid w:val="00D56058"/>
    <w:rsid w:val="00D57A13"/>
    <w:rsid w:val="00D64FBE"/>
    <w:rsid w:val="00D65B49"/>
    <w:rsid w:val="00D73597"/>
    <w:rsid w:val="00D809F2"/>
    <w:rsid w:val="00D91EF3"/>
    <w:rsid w:val="00DA651E"/>
    <w:rsid w:val="00DE2B72"/>
    <w:rsid w:val="00DF2B30"/>
    <w:rsid w:val="00E014C4"/>
    <w:rsid w:val="00E01B43"/>
    <w:rsid w:val="00E111DB"/>
    <w:rsid w:val="00E11CCE"/>
    <w:rsid w:val="00E2565A"/>
    <w:rsid w:val="00E3166D"/>
    <w:rsid w:val="00E4422D"/>
    <w:rsid w:val="00E54F36"/>
    <w:rsid w:val="00E6096B"/>
    <w:rsid w:val="00E6496E"/>
    <w:rsid w:val="00E771FA"/>
    <w:rsid w:val="00E81BFF"/>
    <w:rsid w:val="00E8504B"/>
    <w:rsid w:val="00EB6A56"/>
    <w:rsid w:val="00ED51B1"/>
    <w:rsid w:val="00ED6537"/>
    <w:rsid w:val="00EE641E"/>
    <w:rsid w:val="00EF7936"/>
    <w:rsid w:val="00F01A75"/>
    <w:rsid w:val="00F11B2B"/>
    <w:rsid w:val="00F20D09"/>
    <w:rsid w:val="00F23A47"/>
    <w:rsid w:val="00F3233C"/>
    <w:rsid w:val="00F358F0"/>
    <w:rsid w:val="00F513A4"/>
    <w:rsid w:val="00F53BA7"/>
    <w:rsid w:val="00F65590"/>
    <w:rsid w:val="00F706D2"/>
    <w:rsid w:val="00F7238F"/>
    <w:rsid w:val="00F828AB"/>
    <w:rsid w:val="00F856B4"/>
    <w:rsid w:val="00FB7D35"/>
    <w:rsid w:val="00FC309A"/>
    <w:rsid w:val="00FC6463"/>
    <w:rsid w:val="00FE359C"/>
    <w:rsid w:val="00FE3C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A5784"/>
    <w:pPr>
      <w:keepNext/>
      <w:numPr>
        <w:numId w:val="15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A5784"/>
    <w:pPr>
      <w:keepNext/>
      <w:numPr>
        <w:ilvl w:val="1"/>
        <w:numId w:val="15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8A5784"/>
    <w:pPr>
      <w:keepNext/>
      <w:numPr>
        <w:ilvl w:val="2"/>
        <w:numId w:val="15"/>
      </w:numPr>
      <w:spacing w:before="240" w:after="60"/>
      <w:jc w:val="both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8A5784"/>
    <w:pPr>
      <w:keepNext/>
      <w:numPr>
        <w:ilvl w:val="3"/>
        <w:numId w:val="15"/>
      </w:numPr>
      <w:spacing w:before="240" w:after="60"/>
      <w:jc w:val="both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8A5784"/>
    <w:pPr>
      <w:numPr>
        <w:ilvl w:val="4"/>
        <w:numId w:val="15"/>
      </w:numPr>
      <w:spacing w:before="240" w:after="60"/>
      <w:jc w:val="both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8A5784"/>
    <w:pPr>
      <w:numPr>
        <w:ilvl w:val="5"/>
        <w:numId w:val="15"/>
      </w:numPr>
      <w:spacing w:before="240" w:after="60"/>
      <w:jc w:val="both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8A5784"/>
    <w:pPr>
      <w:numPr>
        <w:ilvl w:val="6"/>
        <w:numId w:val="15"/>
      </w:numPr>
      <w:spacing w:before="240" w:after="60"/>
      <w:jc w:val="both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8A5784"/>
    <w:pPr>
      <w:numPr>
        <w:ilvl w:val="7"/>
        <w:numId w:val="15"/>
      </w:numPr>
      <w:spacing w:before="240" w:after="60"/>
      <w:jc w:val="both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8A5784"/>
    <w:pPr>
      <w:numPr>
        <w:ilvl w:val="8"/>
        <w:numId w:val="15"/>
      </w:numPr>
      <w:spacing w:before="240" w:after="60"/>
      <w:jc w:val="both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6F1412"/>
    <w:pPr>
      <w:ind w:firstLine="709"/>
      <w:jc w:val="both"/>
    </w:pPr>
    <w:rPr>
      <w:sz w:val="24"/>
    </w:rPr>
  </w:style>
  <w:style w:type="table" w:styleId="a3">
    <w:name w:val="Table Grid"/>
    <w:basedOn w:val="a1"/>
    <w:uiPriority w:val="59"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F1412"/>
    <w:pPr>
      <w:ind w:left="720"/>
      <w:contextualSpacing/>
    </w:pPr>
  </w:style>
  <w:style w:type="paragraph" w:customStyle="1" w:styleId="BodyText21">
    <w:name w:val="Body Text 21"/>
    <w:basedOn w:val="a"/>
    <w:rsid w:val="005F3A25"/>
    <w:pPr>
      <w:ind w:firstLine="709"/>
      <w:jc w:val="both"/>
    </w:pPr>
    <w:rPr>
      <w:sz w:val="24"/>
    </w:rPr>
  </w:style>
  <w:style w:type="paragraph" w:styleId="a5">
    <w:name w:val="header"/>
    <w:basedOn w:val="a"/>
    <w:link w:val="a6"/>
    <w:uiPriority w:val="99"/>
    <w:unhideWhenUsed/>
    <w:rsid w:val="008702D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8702D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351747"/>
    <w:pPr>
      <w:ind w:left="720"/>
    </w:pPr>
  </w:style>
  <w:style w:type="character" w:customStyle="1" w:styleId="10">
    <w:name w:val="Заголовок 1 Знак"/>
    <w:basedOn w:val="a0"/>
    <w:link w:val="1"/>
    <w:rsid w:val="008A578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A578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A5784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A5784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A5784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A5784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A5784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8A5784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A5784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9">
    <w:name w:val="Normal (Web)"/>
    <w:basedOn w:val="a"/>
    <w:uiPriority w:val="99"/>
    <w:unhideWhenUsed/>
    <w:rsid w:val="00D56058"/>
    <w:pPr>
      <w:spacing w:before="100" w:beforeAutospacing="1" w:after="100" w:afterAutospacing="1"/>
    </w:pPr>
    <w:rPr>
      <w:sz w:val="24"/>
      <w:szCs w:val="24"/>
    </w:rPr>
  </w:style>
  <w:style w:type="character" w:styleId="aa">
    <w:name w:val="page number"/>
    <w:basedOn w:val="a0"/>
    <w:rsid w:val="00777FE0"/>
  </w:style>
  <w:style w:type="character" w:styleId="ab">
    <w:name w:val="Strong"/>
    <w:basedOn w:val="a0"/>
    <w:uiPriority w:val="22"/>
    <w:qFormat/>
    <w:rsid w:val="0035693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8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1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2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07/relationships/stylesWithEffects" Target="stylesWithEffect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20DB800C-0C69-40BF-9053-90C1829BCECA}"/>
</file>

<file path=customXml/itemProps2.xml><?xml version="1.0" encoding="utf-8"?>
<ds:datastoreItem xmlns:ds="http://schemas.openxmlformats.org/officeDocument/2006/customXml" ds:itemID="{83DBC88A-A4E5-4317-B11E-80BF601EF7BC}"/>
</file>

<file path=customXml/itemProps3.xml><?xml version="1.0" encoding="utf-8"?>
<ds:datastoreItem xmlns:ds="http://schemas.openxmlformats.org/officeDocument/2006/customXml" ds:itemID="{EABAD01E-261C-497E-96CE-210E005D5C0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1153</Words>
  <Characters>6577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Novikov_SL</dc:creator>
  <cp:lastModifiedBy>Конев</cp:lastModifiedBy>
  <cp:revision>5</cp:revision>
  <dcterms:created xsi:type="dcterms:W3CDTF">2015-09-02T13:43:00Z</dcterms:created>
  <dcterms:modified xsi:type="dcterms:W3CDTF">2015-09-03T13:11:00Z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